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23AC2" w14:textId="2C39730C" w:rsidR="003647A0" w:rsidRPr="00513063" w:rsidRDefault="0021424B" w:rsidP="004A14CB">
      <w:pPr>
        <w:jc w:val="center"/>
        <w:rPr>
          <w:rFonts w:ascii="Tahoma" w:hAnsi="Tahoma" w:cs="Tahoma"/>
          <w:shd w:val="clear" w:color="auto" w:fill="FFFFFF"/>
        </w:rPr>
      </w:pPr>
      <w:r w:rsidRPr="00513063">
        <w:rPr>
          <w:rFonts w:ascii="Tahoma" w:hAnsi="Tahoma" w:cs="Tahoma"/>
          <w:shd w:val="clear" w:color="auto" w:fill="FFFFFF"/>
        </w:rPr>
        <w:t>AVISO DE LI</w:t>
      </w:r>
      <w:r w:rsidR="00DB72F6" w:rsidRPr="00513063">
        <w:rPr>
          <w:rFonts w:ascii="Tahoma" w:hAnsi="Tahoma" w:cs="Tahoma"/>
          <w:shd w:val="clear" w:color="auto" w:fill="FFFFFF"/>
        </w:rPr>
        <w:t>CI</w:t>
      </w:r>
      <w:r w:rsidRPr="00513063">
        <w:rPr>
          <w:rFonts w:ascii="Tahoma" w:hAnsi="Tahoma" w:cs="Tahoma"/>
          <w:shd w:val="clear" w:color="auto" w:fill="FFFFFF"/>
        </w:rPr>
        <w:t>TAÇÃO</w:t>
      </w:r>
    </w:p>
    <w:p w14:paraId="5874F89F" w14:textId="2A6C0698" w:rsidR="000349BC" w:rsidRPr="00513063" w:rsidRDefault="001D02E5" w:rsidP="00513063">
      <w:pPr>
        <w:pStyle w:val="Corpodetexto"/>
        <w:spacing w:before="36" w:line="276" w:lineRule="auto"/>
        <w:ind w:right="-1"/>
        <w:jc w:val="both"/>
        <w:rPr>
          <w:rFonts w:ascii="Tahoma" w:hAnsi="Tahoma" w:cs="Tahoma"/>
          <w:lang w:val="pt-PT"/>
        </w:rPr>
      </w:pPr>
      <w:r w:rsidRPr="00513063">
        <w:rPr>
          <w:rFonts w:ascii="Tahoma" w:hAnsi="Tahoma" w:cs="Tahoma"/>
          <w:shd w:val="clear" w:color="auto" w:fill="FFFFFF"/>
        </w:rPr>
        <w:t>Torna-se público o</w:t>
      </w:r>
      <w:r w:rsidR="00DB72F6" w:rsidRPr="00513063">
        <w:rPr>
          <w:rFonts w:ascii="Tahoma" w:hAnsi="Tahoma" w:cs="Tahoma"/>
          <w:shd w:val="clear" w:color="auto" w:fill="FFFFFF"/>
        </w:rPr>
        <w:t xml:space="preserve"> P</w:t>
      </w:r>
      <w:r w:rsidR="0021424B" w:rsidRPr="00513063">
        <w:rPr>
          <w:rFonts w:ascii="Tahoma" w:hAnsi="Tahoma" w:cs="Tahoma"/>
          <w:shd w:val="clear" w:color="auto" w:fill="FFFFFF"/>
        </w:rPr>
        <w:t>rocesso nº: 0</w:t>
      </w:r>
      <w:r w:rsidR="006F5FE1" w:rsidRPr="00513063">
        <w:rPr>
          <w:rFonts w:ascii="Tahoma" w:hAnsi="Tahoma" w:cs="Tahoma"/>
          <w:shd w:val="clear" w:color="auto" w:fill="FFFFFF"/>
        </w:rPr>
        <w:t>0</w:t>
      </w:r>
      <w:r w:rsidR="00513063" w:rsidRPr="00513063">
        <w:rPr>
          <w:rFonts w:ascii="Tahoma" w:hAnsi="Tahoma" w:cs="Tahoma"/>
          <w:shd w:val="clear" w:color="auto" w:fill="FFFFFF"/>
        </w:rPr>
        <w:t>2</w:t>
      </w:r>
      <w:r w:rsidR="0021424B" w:rsidRPr="00513063">
        <w:rPr>
          <w:rFonts w:ascii="Tahoma" w:hAnsi="Tahoma" w:cs="Tahoma"/>
          <w:shd w:val="clear" w:color="auto" w:fill="FFFFFF"/>
        </w:rPr>
        <w:t>/202</w:t>
      </w:r>
      <w:r w:rsidR="00964B3D">
        <w:rPr>
          <w:rFonts w:ascii="Tahoma" w:hAnsi="Tahoma" w:cs="Tahoma"/>
          <w:shd w:val="clear" w:color="auto" w:fill="FFFFFF"/>
        </w:rPr>
        <w:t>6</w:t>
      </w:r>
      <w:r w:rsidR="0021424B" w:rsidRPr="00513063">
        <w:rPr>
          <w:rFonts w:ascii="Tahoma" w:hAnsi="Tahoma" w:cs="Tahoma"/>
          <w:shd w:val="clear" w:color="auto" w:fill="FFFFFF"/>
        </w:rPr>
        <w:t xml:space="preserve">, </w:t>
      </w:r>
      <w:r w:rsidR="00A07678" w:rsidRPr="00513063">
        <w:rPr>
          <w:rFonts w:ascii="Tahoma" w:hAnsi="Tahoma" w:cs="Tahoma"/>
          <w:shd w:val="clear" w:color="auto" w:fill="FFFFFF"/>
        </w:rPr>
        <w:t>Dispensa</w:t>
      </w:r>
      <w:r w:rsidR="0021424B" w:rsidRPr="00513063">
        <w:rPr>
          <w:rFonts w:ascii="Tahoma" w:hAnsi="Tahoma" w:cs="Tahoma"/>
          <w:shd w:val="clear" w:color="auto" w:fill="FFFFFF"/>
        </w:rPr>
        <w:t xml:space="preserve"> nº: </w:t>
      </w:r>
      <w:r w:rsidR="006F5FE1" w:rsidRPr="00513063">
        <w:rPr>
          <w:rFonts w:ascii="Tahoma" w:hAnsi="Tahoma" w:cs="Tahoma"/>
          <w:shd w:val="clear" w:color="auto" w:fill="FFFFFF"/>
        </w:rPr>
        <w:t>00</w:t>
      </w:r>
      <w:r w:rsidR="00A07678" w:rsidRPr="00513063">
        <w:rPr>
          <w:rFonts w:ascii="Tahoma" w:hAnsi="Tahoma" w:cs="Tahoma"/>
          <w:shd w:val="clear" w:color="auto" w:fill="FFFFFF"/>
        </w:rPr>
        <w:t>1</w:t>
      </w:r>
      <w:r w:rsidR="0021424B" w:rsidRPr="00513063">
        <w:rPr>
          <w:rFonts w:ascii="Tahoma" w:hAnsi="Tahoma" w:cs="Tahoma"/>
          <w:shd w:val="clear" w:color="auto" w:fill="FFFFFF"/>
        </w:rPr>
        <w:t>/202</w:t>
      </w:r>
      <w:r w:rsidR="00964B3D">
        <w:rPr>
          <w:rFonts w:ascii="Tahoma" w:hAnsi="Tahoma" w:cs="Tahoma"/>
          <w:shd w:val="clear" w:color="auto" w:fill="FFFFFF"/>
        </w:rPr>
        <w:t>6</w:t>
      </w:r>
      <w:r w:rsidR="00A07678" w:rsidRPr="00513063">
        <w:rPr>
          <w:rFonts w:ascii="Tahoma" w:hAnsi="Tahoma" w:cs="Tahoma"/>
          <w:shd w:val="clear" w:color="auto" w:fill="FFFFFF"/>
        </w:rPr>
        <w:t>, Chamada Pública n° 001/202</w:t>
      </w:r>
      <w:r w:rsidR="00964B3D">
        <w:rPr>
          <w:rFonts w:ascii="Tahoma" w:hAnsi="Tahoma" w:cs="Tahoma"/>
          <w:shd w:val="clear" w:color="auto" w:fill="FFFFFF"/>
        </w:rPr>
        <w:t>6</w:t>
      </w:r>
      <w:r w:rsidR="00513063">
        <w:rPr>
          <w:rFonts w:ascii="Tahoma" w:hAnsi="Tahoma" w:cs="Tahoma"/>
          <w:shd w:val="clear" w:color="auto" w:fill="FFFFFF"/>
        </w:rPr>
        <w:t xml:space="preserve"> (Agricultura Familiar)</w:t>
      </w:r>
      <w:r w:rsidR="001D4692" w:rsidRPr="00513063">
        <w:rPr>
          <w:rFonts w:ascii="Tahoma" w:hAnsi="Tahoma" w:cs="Tahoma"/>
          <w:shd w:val="clear" w:color="auto" w:fill="FFFFFF"/>
        </w:rPr>
        <w:t>,</w:t>
      </w:r>
      <w:r w:rsidR="005A57DD" w:rsidRPr="00513063">
        <w:rPr>
          <w:rFonts w:ascii="Tahoma" w:hAnsi="Tahoma" w:cs="Tahoma"/>
          <w:shd w:val="clear" w:color="auto" w:fill="FFFFFF"/>
        </w:rPr>
        <w:t xml:space="preserve"> </w:t>
      </w:r>
      <w:r w:rsidR="001D4692" w:rsidRPr="00513063">
        <w:rPr>
          <w:rFonts w:ascii="Tahoma" w:hAnsi="Tahoma" w:cs="Tahoma"/>
          <w:shd w:val="clear" w:color="auto" w:fill="FFFFFF"/>
        </w:rPr>
        <w:t>com abertura</w:t>
      </w:r>
      <w:r w:rsidR="00AE70B5" w:rsidRPr="00513063">
        <w:rPr>
          <w:rFonts w:ascii="Tahoma" w:hAnsi="Tahoma" w:cs="Tahoma"/>
          <w:shd w:val="clear" w:color="auto" w:fill="FFFFFF"/>
        </w:rPr>
        <w:t xml:space="preserve"> da sessão</w:t>
      </w:r>
      <w:r w:rsidR="001D4692" w:rsidRPr="00513063">
        <w:rPr>
          <w:rFonts w:ascii="Tahoma" w:hAnsi="Tahoma" w:cs="Tahoma"/>
          <w:shd w:val="clear" w:color="auto" w:fill="FFFFFF"/>
        </w:rPr>
        <w:t xml:space="preserve"> na data</w:t>
      </w:r>
      <w:r w:rsidR="001D4692" w:rsidRPr="00513063">
        <w:rPr>
          <w:rFonts w:ascii="Tahoma" w:hAnsi="Tahoma" w:cs="Tahoma"/>
        </w:rPr>
        <w:t xml:space="preserve"> </w:t>
      </w:r>
      <w:r w:rsidR="00513063">
        <w:rPr>
          <w:rFonts w:ascii="Tahoma" w:hAnsi="Tahoma" w:cs="Tahoma"/>
        </w:rPr>
        <w:t xml:space="preserve">de </w:t>
      </w:r>
      <w:r w:rsidR="00332CB0">
        <w:rPr>
          <w:rFonts w:ascii="Tahoma" w:hAnsi="Tahoma" w:cs="Tahoma"/>
        </w:rPr>
        <w:t>26</w:t>
      </w:r>
      <w:r w:rsidR="001D4692" w:rsidRPr="00513063">
        <w:rPr>
          <w:rFonts w:ascii="Tahoma" w:hAnsi="Tahoma" w:cs="Tahoma"/>
        </w:rPr>
        <w:t>/</w:t>
      </w:r>
      <w:r w:rsidR="00A3501B" w:rsidRPr="00513063">
        <w:rPr>
          <w:rFonts w:ascii="Tahoma" w:hAnsi="Tahoma" w:cs="Tahoma"/>
        </w:rPr>
        <w:t>0</w:t>
      </w:r>
      <w:r w:rsidR="00332CB0">
        <w:rPr>
          <w:rFonts w:ascii="Tahoma" w:hAnsi="Tahoma" w:cs="Tahoma"/>
        </w:rPr>
        <w:t>1</w:t>
      </w:r>
      <w:r w:rsidR="001D4692" w:rsidRPr="00513063">
        <w:rPr>
          <w:rFonts w:ascii="Tahoma" w:hAnsi="Tahoma" w:cs="Tahoma"/>
        </w:rPr>
        <w:t>/202</w:t>
      </w:r>
      <w:r w:rsidR="00513063" w:rsidRPr="00513063">
        <w:rPr>
          <w:rFonts w:ascii="Tahoma" w:hAnsi="Tahoma" w:cs="Tahoma"/>
        </w:rPr>
        <w:t>6</w:t>
      </w:r>
      <w:r w:rsidR="00AC22E5" w:rsidRPr="00513063">
        <w:rPr>
          <w:rFonts w:ascii="Tahoma" w:hAnsi="Tahoma" w:cs="Tahoma"/>
        </w:rPr>
        <w:t xml:space="preserve"> </w:t>
      </w:r>
      <w:r w:rsidR="001D4692" w:rsidRPr="00513063">
        <w:rPr>
          <w:rFonts w:ascii="Tahoma" w:hAnsi="Tahoma" w:cs="Tahoma"/>
        </w:rPr>
        <w:t>(</w:t>
      </w:r>
      <w:r w:rsidR="00332CB0">
        <w:rPr>
          <w:rFonts w:ascii="Tahoma" w:hAnsi="Tahoma" w:cs="Tahoma"/>
        </w:rPr>
        <w:t>vinte e seis de janeiro de 2026</w:t>
      </w:r>
      <w:r w:rsidR="001D4692" w:rsidRPr="00513063">
        <w:rPr>
          <w:rFonts w:ascii="Tahoma" w:hAnsi="Tahoma" w:cs="Tahoma"/>
        </w:rPr>
        <w:t>).</w:t>
      </w:r>
      <w:r w:rsidR="0021424B" w:rsidRPr="00513063">
        <w:rPr>
          <w:rFonts w:ascii="Tahoma" w:hAnsi="Tahoma" w:cs="Tahoma"/>
          <w:shd w:val="clear" w:color="auto" w:fill="FFFFFF"/>
        </w:rPr>
        <w:t xml:space="preserve"> </w:t>
      </w:r>
      <w:r w:rsidR="00DB72F6" w:rsidRPr="00513063">
        <w:rPr>
          <w:rFonts w:ascii="Tahoma" w:hAnsi="Tahoma" w:cs="Tahoma"/>
          <w:shd w:val="clear" w:color="auto" w:fill="FFFFFF"/>
        </w:rPr>
        <w:t>O</w:t>
      </w:r>
      <w:r w:rsidR="0021424B" w:rsidRPr="00513063">
        <w:rPr>
          <w:rFonts w:ascii="Tahoma" w:hAnsi="Tahoma" w:cs="Tahoma"/>
          <w:shd w:val="clear" w:color="auto" w:fill="FFFFFF"/>
        </w:rPr>
        <w:t xml:space="preserve">bjeto: </w:t>
      </w:r>
      <w:r w:rsidR="00513063" w:rsidRPr="00513063">
        <w:rPr>
          <w:rFonts w:ascii="Tahoma" w:hAnsi="Tahoma" w:cs="Tahoma"/>
        </w:rPr>
        <w:t xml:space="preserve"> A referida aquisição visa o fornecimento</w:t>
      </w:r>
      <w:r w:rsidR="00513063">
        <w:rPr>
          <w:rFonts w:ascii="Tahoma" w:hAnsi="Tahoma" w:cs="Tahoma"/>
        </w:rPr>
        <w:t xml:space="preserve"> através da agricultura familiar, </w:t>
      </w:r>
      <w:r w:rsidR="00513063" w:rsidRPr="00513063">
        <w:rPr>
          <w:rFonts w:ascii="Tahoma" w:hAnsi="Tahoma" w:cs="Tahoma"/>
        </w:rPr>
        <w:t>de alimentos variados e seguros, que contribuam para</w:t>
      </w:r>
      <w:r w:rsidR="00513063" w:rsidRPr="00513063">
        <w:rPr>
          <w:rFonts w:ascii="Tahoma" w:hAnsi="Tahoma" w:cs="Tahoma"/>
          <w:spacing w:val="1"/>
        </w:rPr>
        <w:t xml:space="preserve"> </w:t>
      </w:r>
      <w:r w:rsidR="00513063" w:rsidRPr="00513063">
        <w:rPr>
          <w:rFonts w:ascii="Tahoma" w:hAnsi="Tahoma" w:cs="Tahoma"/>
        </w:rPr>
        <w:t>o</w:t>
      </w:r>
      <w:r w:rsidR="00513063" w:rsidRPr="00513063">
        <w:rPr>
          <w:rFonts w:ascii="Tahoma" w:hAnsi="Tahoma" w:cs="Tahoma"/>
          <w:spacing w:val="-8"/>
        </w:rPr>
        <w:t xml:space="preserve"> </w:t>
      </w:r>
      <w:r w:rsidR="00513063" w:rsidRPr="00513063">
        <w:rPr>
          <w:rFonts w:ascii="Tahoma" w:hAnsi="Tahoma" w:cs="Tahoma"/>
        </w:rPr>
        <w:t>crescimento</w:t>
      </w:r>
      <w:r w:rsidR="00513063" w:rsidRPr="00513063">
        <w:rPr>
          <w:rFonts w:ascii="Tahoma" w:hAnsi="Tahoma" w:cs="Tahoma"/>
          <w:spacing w:val="-8"/>
        </w:rPr>
        <w:t xml:space="preserve"> </w:t>
      </w:r>
      <w:r w:rsidR="00513063" w:rsidRPr="00513063">
        <w:rPr>
          <w:rFonts w:ascii="Tahoma" w:hAnsi="Tahoma" w:cs="Tahoma"/>
        </w:rPr>
        <w:t>e</w:t>
      </w:r>
      <w:r w:rsidR="00513063" w:rsidRPr="00513063">
        <w:rPr>
          <w:rFonts w:ascii="Tahoma" w:hAnsi="Tahoma" w:cs="Tahoma"/>
          <w:spacing w:val="-8"/>
        </w:rPr>
        <w:t xml:space="preserve"> </w:t>
      </w:r>
      <w:r w:rsidR="00513063" w:rsidRPr="00513063">
        <w:rPr>
          <w:rFonts w:ascii="Tahoma" w:hAnsi="Tahoma" w:cs="Tahoma"/>
        </w:rPr>
        <w:t>desenvolvimento</w:t>
      </w:r>
      <w:r w:rsidR="00513063" w:rsidRPr="00513063">
        <w:rPr>
          <w:rFonts w:ascii="Tahoma" w:hAnsi="Tahoma" w:cs="Tahoma"/>
          <w:spacing w:val="-7"/>
        </w:rPr>
        <w:t xml:space="preserve"> </w:t>
      </w:r>
      <w:r w:rsidR="00513063" w:rsidRPr="00513063">
        <w:rPr>
          <w:rFonts w:ascii="Tahoma" w:hAnsi="Tahoma" w:cs="Tahoma"/>
        </w:rPr>
        <w:t>saudável</w:t>
      </w:r>
      <w:r w:rsidR="00513063" w:rsidRPr="00513063">
        <w:rPr>
          <w:rFonts w:ascii="Tahoma" w:hAnsi="Tahoma" w:cs="Tahoma"/>
          <w:spacing w:val="-6"/>
        </w:rPr>
        <w:t xml:space="preserve"> </w:t>
      </w:r>
      <w:r w:rsidR="00513063" w:rsidRPr="00513063">
        <w:rPr>
          <w:rFonts w:ascii="Tahoma" w:hAnsi="Tahoma" w:cs="Tahoma"/>
        </w:rPr>
        <w:t>dos</w:t>
      </w:r>
      <w:r w:rsidR="00513063" w:rsidRPr="00513063">
        <w:rPr>
          <w:rFonts w:ascii="Tahoma" w:hAnsi="Tahoma" w:cs="Tahoma"/>
          <w:spacing w:val="-6"/>
        </w:rPr>
        <w:t xml:space="preserve"> </w:t>
      </w:r>
      <w:r w:rsidR="00513063" w:rsidRPr="00513063">
        <w:rPr>
          <w:rFonts w:ascii="Tahoma" w:hAnsi="Tahoma" w:cs="Tahoma"/>
        </w:rPr>
        <w:t>alunos</w:t>
      </w:r>
      <w:r w:rsidR="00513063" w:rsidRPr="00513063">
        <w:rPr>
          <w:rFonts w:ascii="Tahoma" w:hAnsi="Tahoma" w:cs="Tahoma"/>
          <w:spacing w:val="-7"/>
        </w:rPr>
        <w:t xml:space="preserve"> </w:t>
      </w:r>
      <w:r w:rsidR="00513063" w:rsidRPr="00513063">
        <w:rPr>
          <w:rFonts w:ascii="Tahoma" w:hAnsi="Tahoma" w:cs="Tahoma"/>
        </w:rPr>
        <w:t>matriculados</w:t>
      </w:r>
      <w:r w:rsidR="00513063" w:rsidRPr="00513063">
        <w:rPr>
          <w:rFonts w:ascii="Tahoma" w:hAnsi="Tahoma" w:cs="Tahoma"/>
          <w:spacing w:val="-7"/>
        </w:rPr>
        <w:t xml:space="preserve"> </w:t>
      </w:r>
      <w:r w:rsidR="00513063" w:rsidRPr="00513063">
        <w:rPr>
          <w:rFonts w:ascii="Tahoma" w:hAnsi="Tahoma" w:cs="Tahoma"/>
        </w:rPr>
        <w:t>nas</w:t>
      </w:r>
      <w:r w:rsidR="00513063" w:rsidRPr="00513063">
        <w:rPr>
          <w:rFonts w:ascii="Tahoma" w:hAnsi="Tahoma" w:cs="Tahoma"/>
          <w:spacing w:val="-6"/>
        </w:rPr>
        <w:t xml:space="preserve"> </w:t>
      </w:r>
      <w:r w:rsidR="00513063" w:rsidRPr="00513063">
        <w:rPr>
          <w:rFonts w:ascii="Tahoma" w:hAnsi="Tahoma" w:cs="Tahoma"/>
        </w:rPr>
        <w:t>Unidades</w:t>
      </w:r>
      <w:r w:rsidR="00513063" w:rsidRPr="00513063">
        <w:rPr>
          <w:rFonts w:ascii="Tahoma" w:hAnsi="Tahoma" w:cs="Tahoma"/>
          <w:spacing w:val="-6"/>
        </w:rPr>
        <w:t xml:space="preserve"> </w:t>
      </w:r>
      <w:r w:rsidR="00513063" w:rsidRPr="00513063">
        <w:rPr>
          <w:rFonts w:ascii="Tahoma" w:hAnsi="Tahoma" w:cs="Tahoma"/>
        </w:rPr>
        <w:t>de</w:t>
      </w:r>
      <w:r w:rsidR="00513063" w:rsidRPr="00513063">
        <w:rPr>
          <w:rFonts w:ascii="Tahoma" w:hAnsi="Tahoma" w:cs="Tahoma"/>
          <w:spacing w:val="-7"/>
        </w:rPr>
        <w:t xml:space="preserve"> </w:t>
      </w:r>
      <w:r w:rsidR="00513063" w:rsidRPr="00513063">
        <w:rPr>
          <w:rFonts w:ascii="Tahoma" w:hAnsi="Tahoma" w:cs="Tahoma"/>
        </w:rPr>
        <w:t>Ensino</w:t>
      </w:r>
      <w:r w:rsidR="00513063" w:rsidRPr="00513063">
        <w:rPr>
          <w:rFonts w:ascii="Tahoma" w:hAnsi="Tahoma" w:cs="Tahoma"/>
          <w:spacing w:val="-8"/>
        </w:rPr>
        <w:t xml:space="preserve"> </w:t>
      </w:r>
      <w:r w:rsidR="00513063" w:rsidRPr="00513063">
        <w:rPr>
          <w:rFonts w:ascii="Tahoma" w:hAnsi="Tahoma" w:cs="Tahoma"/>
        </w:rPr>
        <w:t>do</w:t>
      </w:r>
      <w:r w:rsidR="00513063" w:rsidRPr="00513063">
        <w:rPr>
          <w:rFonts w:ascii="Tahoma" w:hAnsi="Tahoma" w:cs="Tahoma"/>
          <w:spacing w:val="-53"/>
        </w:rPr>
        <w:t xml:space="preserve"> </w:t>
      </w:r>
      <w:r w:rsidR="00513063">
        <w:rPr>
          <w:rFonts w:ascii="Tahoma" w:hAnsi="Tahoma" w:cs="Tahoma"/>
          <w:spacing w:val="-53"/>
        </w:rPr>
        <w:t xml:space="preserve"> </w:t>
      </w:r>
      <w:r w:rsidR="00513063" w:rsidRPr="00513063">
        <w:rPr>
          <w:rFonts w:ascii="Tahoma" w:hAnsi="Tahoma" w:cs="Tahoma"/>
          <w:spacing w:val="-1"/>
        </w:rPr>
        <w:t>município</w:t>
      </w:r>
      <w:r w:rsidR="00513063" w:rsidRPr="00513063">
        <w:rPr>
          <w:rFonts w:ascii="Tahoma" w:hAnsi="Tahoma" w:cs="Tahoma"/>
          <w:spacing w:val="-7"/>
        </w:rPr>
        <w:t xml:space="preserve"> </w:t>
      </w:r>
      <w:r w:rsidR="00513063" w:rsidRPr="00513063">
        <w:rPr>
          <w:rFonts w:ascii="Tahoma" w:hAnsi="Tahoma" w:cs="Tahoma"/>
          <w:spacing w:val="-1"/>
        </w:rPr>
        <w:t>de</w:t>
      </w:r>
      <w:r w:rsidR="00513063" w:rsidRPr="00513063">
        <w:rPr>
          <w:rFonts w:ascii="Tahoma" w:hAnsi="Tahoma" w:cs="Tahoma"/>
          <w:spacing w:val="-4"/>
        </w:rPr>
        <w:t xml:space="preserve"> Oratórios</w:t>
      </w:r>
      <w:r w:rsidR="00752464" w:rsidRPr="00513063">
        <w:rPr>
          <w:rFonts w:ascii="Tahoma" w:hAnsi="Tahoma" w:cs="Tahoma"/>
          <w:lang w:val="pt-PT"/>
        </w:rPr>
        <w:t xml:space="preserve">. </w:t>
      </w:r>
      <w:r w:rsidR="00951128" w:rsidRPr="00513063">
        <w:rPr>
          <w:rFonts w:ascii="Tahoma" w:hAnsi="Tahoma" w:cs="Tahoma"/>
        </w:rPr>
        <w:t>Demais informações e esclarecimentos/edital, através d</w:t>
      </w:r>
      <w:r w:rsidR="00513063" w:rsidRPr="00513063">
        <w:rPr>
          <w:rFonts w:ascii="Tahoma" w:hAnsi="Tahoma" w:cs="Tahoma"/>
        </w:rPr>
        <w:t>o setor de licitações, e-mail</w:t>
      </w:r>
      <w:r w:rsidR="0021424B" w:rsidRPr="00513063">
        <w:rPr>
          <w:rFonts w:ascii="Tahoma" w:hAnsi="Tahoma" w:cs="Tahoma"/>
          <w:shd w:val="clear" w:color="auto" w:fill="FFFFFF"/>
        </w:rPr>
        <w:t xml:space="preserve">: </w:t>
      </w:r>
      <w:hyperlink r:id="rId4" w:history="1">
        <w:r w:rsidR="0021424B" w:rsidRPr="00513063">
          <w:rPr>
            <w:rStyle w:val="Hyperlink"/>
            <w:rFonts w:ascii="Tahoma" w:hAnsi="Tahoma" w:cs="Tahoma"/>
            <w:color w:val="auto"/>
            <w:shd w:val="clear" w:color="auto" w:fill="FFFFFF"/>
          </w:rPr>
          <w:t>licitacao@oratorios.mg.gov.br</w:t>
        </w:r>
      </w:hyperlink>
      <w:r w:rsidR="00513063" w:rsidRPr="00513063">
        <w:rPr>
          <w:rFonts w:ascii="Tahoma" w:hAnsi="Tahoma" w:cs="Tahoma"/>
          <w:shd w:val="clear" w:color="auto" w:fill="FFFFFF"/>
        </w:rPr>
        <w:t xml:space="preserve"> ou fone</w:t>
      </w:r>
      <w:r w:rsidR="0021424B" w:rsidRPr="00513063">
        <w:rPr>
          <w:rFonts w:ascii="Tahoma" w:hAnsi="Tahoma" w:cs="Tahoma"/>
          <w:shd w:val="clear" w:color="auto" w:fill="FFFFFF"/>
        </w:rPr>
        <w:t xml:space="preserve"> 31 38769101</w:t>
      </w:r>
      <w:r w:rsidR="00DB72F6" w:rsidRPr="00513063">
        <w:rPr>
          <w:rFonts w:ascii="Tahoma" w:hAnsi="Tahoma" w:cs="Tahoma"/>
          <w:shd w:val="clear" w:color="auto" w:fill="FFFFFF"/>
        </w:rPr>
        <w:t>.</w:t>
      </w:r>
    </w:p>
    <w:p w14:paraId="4F87D996" w14:textId="77777777" w:rsidR="00DB72F6" w:rsidRPr="00513063" w:rsidRDefault="00DB72F6" w:rsidP="000349BC">
      <w:pPr>
        <w:jc w:val="both"/>
        <w:rPr>
          <w:rFonts w:ascii="Tahoma" w:hAnsi="Tahoma" w:cs="Tahoma"/>
          <w:shd w:val="clear" w:color="auto" w:fill="FFFFFF"/>
        </w:rPr>
      </w:pPr>
    </w:p>
    <w:p w14:paraId="5CFCE8BE" w14:textId="4FE35BFF" w:rsidR="00DB72F6" w:rsidRPr="00513063" w:rsidRDefault="003F0EE7" w:rsidP="000349BC">
      <w:pPr>
        <w:jc w:val="both"/>
        <w:rPr>
          <w:rFonts w:ascii="Tahoma" w:hAnsi="Tahoma" w:cs="Tahoma"/>
          <w:shd w:val="clear" w:color="auto" w:fill="FFFFFF"/>
        </w:rPr>
      </w:pPr>
      <w:r w:rsidRPr="00513063">
        <w:rPr>
          <w:rFonts w:ascii="Tahoma" w:hAnsi="Tahoma" w:cs="Tahoma"/>
          <w:shd w:val="clear" w:color="auto" w:fill="FFFFFF"/>
        </w:rPr>
        <w:t>Carlos José de Oliveira</w:t>
      </w:r>
    </w:p>
    <w:p w14:paraId="7A0DEB9E" w14:textId="13D1CCDB" w:rsidR="00DB72F6" w:rsidRPr="00513063" w:rsidRDefault="003F0EE7" w:rsidP="000349BC">
      <w:pPr>
        <w:jc w:val="both"/>
        <w:rPr>
          <w:rFonts w:ascii="Tahoma" w:hAnsi="Tahoma" w:cs="Tahoma"/>
          <w:shd w:val="clear" w:color="auto" w:fill="FFFFFF"/>
        </w:rPr>
      </w:pPr>
      <w:r w:rsidRPr="00513063">
        <w:rPr>
          <w:rFonts w:ascii="Tahoma" w:hAnsi="Tahoma" w:cs="Tahoma"/>
          <w:shd w:val="clear" w:color="auto" w:fill="FFFFFF"/>
        </w:rPr>
        <w:t>Prefeito Municipal</w:t>
      </w:r>
    </w:p>
    <w:sectPr w:rsidR="00DB72F6" w:rsidRPr="005130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9BC"/>
    <w:rsid w:val="000349BC"/>
    <w:rsid w:val="00090A42"/>
    <w:rsid w:val="00093B8F"/>
    <w:rsid w:val="000C0438"/>
    <w:rsid w:val="000D1AEE"/>
    <w:rsid w:val="00113CCD"/>
    <w:rsid w:val="001314CE"/>
    <w:rsid w:val="00146E22"/>
    <w:rsid w:val="001D02E5"/>
    <w:rsid w:val="001D4692"/>
    <w:rsid w:val="0021424B"/>
    <w:rsid w:val="00266C10"/>
    <w:rsid w:val="00290453"/>
    <w:rsid w:val="002954AC"/>
    <w:rsid w:val="00297A79"/>
    <w:rsid w:val="00303837"/>
    <w:rsid w:val="00332CB0"/>
    <w:rsid w:val="00342BC2"/>
    <w:rsid w:val="003647A0"/>
    <w:rsid w:val="00375551"/>
    <w:rsid w:val="003D222F"/>
    <w:rsid w:val="003F0EE7"/>
    <w:rsid w:val="004056DB"/>
    <w:rsid w:val="0041136C"/>
    <w:rsid w:val="004A14CB"/>
    <w:rsid w:val="004B02C5"/>
    <w:rsid w:val="004E20AC"/>
    <w:rsid w:val="00513063"/>
    <w:rsid w:val="005664CF"/>
    <w:rsid w:val="00595E82"/>
    <w:rsid w:val="005A57DD"/>
    <w:rsid w:val="005C35E2"/>
    <w:rsid w:val="00632CF6"/>
    <w:rsid w:val="006371E6"/>
    <w:rsid w:val="00694DA9"/>
    <w:rsid w:val="006B74CC"/>
    <w:rsid w:val="006F5FE1"/>
    <w:rsid w:val="00752464"/>
    <w:rsid w:val="00792E59"/>
    <w:rsid w:val="007E5650"/>
    <w:rsid w:val="007F46E3"/>
    <w:rsid w:val="00827AD3"/>
    <w:rsid w:val="008C51BC"/>
    <w:rsid w:val="008D5613"/>
    <w:rsid w:val="008E1256"/>
    <w:rsid w:val="008E1794"/>
    <w:rsid w:val="008E1CC8"/>
    <w:rsid w:val="008F5A5C"/>
    <w:rsid w:val="009277DE"/>
    <w:rsid w:val="0093140B"/>
    <w:rsid w:val="00944D88"/>
    <w:rsid w:val="00951128"/>
    <w:rsid w:val="009640B5"/>
    <w:rsid w:val="00964B3D"/>
    <w:rsid w:val="009939F9"/>
    <w:rsid w:val="00A07678"/>
    <w:rsid w:val="00A3501B"/>
    <w:rsid w:val="00A50E5B"/>
    <w:rsid w:val="00A645ED"/>
    <w:rsid w:val="00A713DF"/>
    <w:rsid w:val="00AC22E5"/>
    <w:rsid w:val="00AE70B5"/>
    <w:rsid w:val="00B17A7B"/>
    <w:rsid w:val="00BC357F"/>
    <w:rsid w:val="00C109C3"/>
    <w:rsid w:val="00CC11AF"/>
    <w:rsid w:val="00CC72BA"/>
    <w:rsid w:val="00D11BB3"/>
    <w:rsid w:val="00DB72F6"/>
    <w:rsid w:val="00DE4A60"/>
    <w:rsid w:val="00E25D97"/>
    <w:rsid w:val="00E33349"/>
    <w:rsid w:val="00E442F0"/>
    <w:rsid w:val="00EA22FB"/>
    <w:rsid w:val="00ED50A4"/>
    <w:rsid w:val="00F9306B"/>
    <w:rsid w:val="00F951B0"/>
    <w:rsid w:val="00FA6859"/>
    <w:rsid w:val="00FC010F"/>
    <w:rsid w:val="00FE4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40ABC5"/>
  <w14:defaultImageDpi w14:val="0"/>
  <w15:docId w15:val="{CE2B42F9-B0EB-4C90-A111-2168BB32E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3647A0"/>
    <w:rPr>
      <w:rFonts w:cs="Times New Roman"/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647A0"/>
    <w:rPr>
      <w:rFonts w:cs="Times New Roman"/>
      <w:color w:val="605E5C"/>
      <w:shd w:val="clear" w:color="auto" w:fill="E1DFDD"/>
    </w:rPr>
  </w:style>
  <w:style w:type="paragraph" w:styleId="SemEspaamento">
    <w:name w:val="No Spacing"/>
    <w:uiPriority w:val="1"/>
    <w:qFormat/>
    <w:rsid w:val="00DB72F6"/>
    <w:pPr>
      <w:spacing w:after="0" w:line="240" w:lineRule="auto"/>
    </w:pPr>
    <w:rPr>
      <w:rFonts w:cs="Times New Roman"/>
    </w:rPr>
  </w:style>
  <w:style w:type="paragraph" w:styleId="Corpodetexto">
    <w:name w:val="Body Text"/>
    <w:basedOn w:val="Normal"/>
    <w:link w:val="CorpodetextoChar"/>
    <w:uiPriority w:val="99"/>
    <w:unhideWhenUsed/>
    <w:rsid w:val="00752464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75246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citacao@oratorios.mg.gov.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Jabsom Francisco</dc:creator>
  <cp:keywords/>
  <dc:description/>
  <cp:lastModifiedBy>Gleyson Soares</cp:lastModifiedBy>
  <cp:revision>4</cp:revision>
  <dcterms:created xsi:type="dcterms:W3CDTF">2026-01-12T17:28:00Z</dcterms:created>
  <dcterms:modified xsi:type="dcterms:W3CDTF">2026-01-12T17:39:00Z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2023-12-08T11:50:30Z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ef38569f-e0fe-4708-8837-923b3ee268a3</vt:lpwstr>
  </property>
  <property fmtid="{D5CDD505-2E9C-101B-9397-08002B2CF9AE}" pid="7" name="MSIP_Label_defa4170-0d19-0005-0004-bc88714345d2_ActionId">
    <vt:lpwstr>c6917cd1-e127-4418-aae6-5ef5e99640fa</vt:lpwstr>
  </property>
  <property fmtid="{D5CDD505-2E9C-101B-9397-08002B2CF9AE}" pid="8" name="MSIP_Label_defa4170-0d19-0005-0004-bc88714345d2_ContentBits">
    <vt:lpwstr>0</vt:lpwstr>
  </property>
</Properties>
</file>